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10" w:type="dxa"/>
          <w:right w:w="10" w:type="dxa"/>
        </w:tblCellMar>
        <w:tblLook w:val="0000" w:firstRow="0" w:lastRow="0" w:firstColumn="0" w:lastColumn="0" w:noHBand="0" w:noVBand="0"/>
      </w:tblPr>
      <w:tblGrid>
        <w:gridCol w:w="1932"/>
        <w:gridCol w:w="526"/>
        <w:gridCol w:w="4484"/>
        <w:gridCol w:w="459"/>
        <w:gridCol w:w="2067"/>
      </w:tblGrid>
      <w:tr w:rsidR="00DD30D4">
        <w:tblPrEx>
          <w:tblCellMar>
            <w:top w:w="0" w:type="dxa"/>
            <w:bottom w:w="0" w:type="dxa"/>
          </w:tblCellMar>
        </w:tblPrEx>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DD30D4" w:rsidRDefault="00DD30D4">
            <w:pPr>
              <w:spacing w:after="0" w:line="240" w:lineRule="auto"/>
              <w:jc w:val="center"/>
              <w:rPr>
                <w:rFonts w:ascii="Calibri" w:eastAsia="Calibri" w:hAnsi="Calibri" w:cs="Calibri"/>
              </w:rPr>
            </w:pPr>
            <w:bookmarkStart w:id="0" w:name="_GoBack"/>
            <w:bookmarkEnd w:id="0"/>
          </w:p>
        </w:tc>
        <w:tc>
          <w:tcPr>
            <w:tcW w:w="6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DD30D4" w:rsidRDefault="00DD30D4">
            <w:pPr>
              <w:spacing w:after="0" w:line="240" w:lineRule="auto"/>
              <w:jc w:val="center"/>
              <w:rPr>
                <w:rFonts w:ascii="Calibri" w:eastAsia="Calibri" w:hAnsi="Calibri" w:cs="Calibri"/>
              </w:rPr>
            </w:pPr>
          </w:p>
        </w:tc>
        <w:tc>
          <w:tcPr>
            <w:tcW w:w="49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DD30D4" w:rsidRDefault="007A7FD7">
            <w:pPr>
              <w:tabs>
                <w:tab w:val="center" w:pos="3852"/>
              </w:tabs>
              <w:spacing w:after="0" w:line="240" w:lineRule="auto"/>
              <w:jc w:val="center"/>
            </w:pPr>
            <w:r>
              <w:rPr>
                <w:rFonts w:ascii="Arial" w:eastAsia="Arial" w:hAnsi="Arial" w:cs="Arial"/>
                <w:caps/>
                <w:sz w:val="44"/>
              </w:rPr>
              <w:t>DISTRICT LETTERHEAD</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DD30D4" w:rsidRDefault="00DD30D4">
            <w:pPr>
              <w:spacing w:after="0" w:line="240" w:lineRule="auto"/>
              <w:rPr>
                <w:rFonts w:ascii="Calibri" w:eastAsia="Calibri" w:hAnsi="Calibri" w:cs="Calibri"/>
              </w:rPr>
            </w:pPr>
          </w:p>
        </w:tc>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DD30D4" w:rsidRDefault="00DD30D4">
            <w:pPr>
              <w:spacing w:after="0" w:line="240" w:lineRule="auto"/>
              <w:jc w:val="center"/>
              <w:rPr>
                <w:rFonts w:ascii="Calibri" w:eastAsia="Calibri" w:hAnsi="Calibri" w:cs="Calibri"/>
              </w:rPr>
            </w:pPr>
          </w:p>
        </w:tc>
      </w:tr>
    </w:tbl>
    <w:p w:rsidR="00DD30D4" w:rsidRDefault="00DD30D4">
      <w:pPr>
        <w:spacing w:after="0" w:line="240" w:lineRule="auto"/>
        <w:rPr>
          <w:rFonts w:ascii="Times New Roman" w:eastAsia="Times New Roman" w:hAnsi="Times New Roman" w:cs="Times New Roman"/>
          <w:sz w:val="24"/>
        </w:rPr>
      </w:pPr>
    </w:p>
    <w:p w:rsidR="00DD30D4" w:rsidRDefault="00DD30D4">
      <w:pPr>
        <w:keepNext/>
        <w:spacing w:after="0" w:line="240" w:lineRule="auto"/>
        <w:jc w:val="center"/>
        <w:rPr>
          <w:rFonts w:ascii="Verdana" w:eastAsia="Verdana" w:hAnsi="Verdana" w:cs="Verdana"/>
          <w:b/>
          <w:color w:val="365F91"/>
        </w:rPr>
      </w:pPr>
    </w:p>
    <w:p w:rsidR="00DD30D4" w:rsidRDefault="007A7FD7">
      <w:pPr>
        <w:spacing w:after="0" w:line="240" w:lineRule="auto"/>
        <w:jc w:val="center"/>
        <w:rPr>
          <w:rFonts w:ascii="Verdana" w:eastAsia="Verdana" w:hAnsi="Verdana" w:cs="Verdana"/>
          <w:b/>
          <w:color w:val="0070C0"/>
        </w:rPr>
      </w:pPr>
      <w:r>
        <w:rPr>
          <w:rFonts w:ascii="Verdana" w:eastAsia="Verdana" w:hAnsi="Verdana" w:cs="Verdana"/>
          <w:b/>
          <w:color w:val="0070C0"/>
        </w:rPr>
        <w:t>REVISED 2024-25 TEMPLATE</w:t>
      </w:r>
    </w:p>
    <w:p w:rsidR="00DD30D4" w:rsidRDefault="007A7FD7">
      <w:pPr>
        <w:spacing w:after="0" w:line="240" w:lineRule="auto"/>
        <w:jc w:val="center"/>
        <w:rPr>
          <w:rFonts w:ascii="Verdana" w:eastAsia="Verdana" w:hAnsi="Verdana" w:cs="Verdana"/>
          <w:b/>
          <w:color w:val="0070C0"/>
        </w:rPr>
      </w:pPr>
      <w:r>
        <w:rPr>
          <w:rFonts w:ascii="Verdana" w:eastAsia="Verdana" w:hAnsi="Verdana" w:cs="Verdana"/>
          <w:b/>
          <w:color w:val="0070C0"/>
        </w:rPr>
        <w:t>(Letter Sent on District’s Letterhead)</w:t>
      </w:r>
    </w:p>
    <w:p w:rsidR="00DD30D4" w:rsidRDefault="00DD30D4">
      <w:pPr>
        <w:spacing w:after="0" w:line="240" w:lineRule="auto"/>
        <w:jc w:val="center"/>
        <w:rPr>
          <w:rFonts w:ascii="Verdana" w:eastAsia="Verdana" w:hAnsi="Verdana" w:cs="Verdana"/>
          <w:b/>
          <w:color w:val="0070C0"/>
        </w:rPr>
      </w:pPr>
    </w:p>
    <w:p w:rsidR="00DD30D4" w:rsidRDefault="007A7FD7">
      <w:pPr>
        <w:spacing w:after="0" w:line="240" w:lineRule="auto"/>
        <w:jc w:val="center"/>
        <w:rPr>
          <w:rFonts w:ascii="Verdana" w:eastAsia="Verdana" w:hAnsi="Verdana" w:cs="Verdana"/>
          <w:b/>
          <w:color w:val="0070C0"/>
        </w:rPr>
      </w:pPr>
      <w:r>
        <w:rPr>
          <w:rFonts w:ascii="Verdana" w:eastAsia="Verdana" w:hAnsi="Verdana" w:cs="Verdana"/>
          <w:b/>
          <w:color w:val="0070C0"/>
        </w:rPr>
        <w:t>School Annual Education Report (AER) Cover Letter</w:t>
      </w:r>
    </w:p>
    <w:p w:rsidR="00DD30D4" w:rsidRDefault="00DD30D4">
      <w:pPr>
        <w:keepNext/>
        <w:spacing w:after="0" w:line="240" w:lineRule="auto"/>
        <w:jc w:val="center"/>
        <w:rPr>
          <w:rFonts w:ascii="Verdana" w:eastAsia="Verdana" w:hAnsi="Verdana" w:cs="Verdana"/>
          <w:b/>
          <w:color w:val="0070C0"/>
        </w:rPr>
      </w:pPr>
    </w:p>
    <w:p w:rsidR="00DD30D4" w:rsidRDefault="00DD30D4">
      <w:pPr>
        <w:spacing w:after="0" w:line="240" w:lineRule="auto"/>
        <w:rPr>
          <w:rFonts w:ascii="Verdana" w:eastAsia="Verdana" w:hAnsi="Verdana" w:cs="Verdana"/>
        </w:rPr>
      </w:pPr>
    </w:p>
    <w:p w:rsidR="00DD30D4" w:rsidRDefault="007A7FD7">
      <w:pPr>
        <w:spacing w:after="0" w:line="240" w:lineRule="auto"/>
        <w:jc w:val="center"/>
        <w:rPr>
          <w:rFonts w:ascii="Verdana" w:eastAsia="Verdana" w:hAnsi="Verdana" w:cs="Verdana"/>
        </w:rPr>
      </w:pPr>
      <w:r>
        <w:rPr>
          <w:rFonts w:ascii="Verdana" w:eastAsia="Verdana" w:hAnsi="Verdana" w:cs="Verdana"/>
        </w:rPr>
        <w:t>(USE THE SCHOOL COVER LETTER AND SCHOOL ANNUAL EDUCATION REPORT FOR</w:t>
      </w:r>
    </w:p>
    <w:p w:rsidR="00DD30D4" w:rsidRDefault="007A7FD7">
      <w:pPr>
        <w:spacing w:after="0" w:line="240" w:lineRule="auto"/>
        <w:jc w:val="center"/>
        <w:rPr>
          <w:rFonts w:ascii="Verdana" w:eastAsia="Verdana" w:hAnsi="Verdana" w:cs="Verdana"/>
        </w:rPr>
      </w:pPr>
      <w:r>
        <w:rPr>
          <w:rFonts w:ascii="Verdana" w:eastAsia="Verdana" w:hAnsi="Verdana" w:cs="Verdana"/>
        </w:rPr>
        <w:t>INDIVIDUAL SCHOOLS WITHIN A LEA/ISD/RESA</w:t>
      </w:r>
      <w:r>
        <w:rPr>
          <w:rFonts w:ascii="Verdana" w:eastAsia="Verdana" w:hAnsi="Verdana" w:cs="Verdana"/>
        </w:rPr>
        <w:br/>
      </w:r>
      <w:r>
        <w:rPr>
          <w:rFonts w:ascii="Verdana" w:eastAsia="Verdana" w:hAnsi="Verdana" w:cs="Verdana"/>
        </w:rPr>
        <w:t>AND ANY SINGLE BUILDING SCHOOL DISTRICT OR PSA.)</w:t>
      </w:r>
    </w:p>
    <w:p w:rsidR="00DD30D4" w:rsidRDefault="00DD30D4">
      <w:pPr>
        <w:spacing w:after="0" w:line="240" w:lineRule="auto"/>
        <w:jc w:val="center"/>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&lt;DATE&gt;</w:t>
      </w:r>
      <w:r>
        <w:rPr>
          <w:rFonts w:ascii="Verdana" w:eastAsia="Verdana" w:hAnsi="Verdana" w:cs="Verdana"/>
        </w:rPr>
        <w:tab/>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Dear Parents and Community Members:</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 xml:space="preserve">We are pleased to present you with the Annual Education Report (AER), which provides key information on the 2023-24 educational progress for &lt;SCHOOL NAME&gt;. The </w:t>
      </w:r>
      <w:r>
        <w:rPr>
          <w:rFonts w:ascii="Verdana" w:eastAsia="Verdana" w:hAnsi="Verdana" w:cs="Verdana"/>
        </w:rPr>
        <w:t>AER addresses the complex reporting information required by federal and state laws. The school’s report contains information about student assessment, accountability, and teacher quality. If you have any questions about the AER, please contact &lt;SCHOOL STAF</w:t>
      </w:r>
      <w:r>
        <w:rPr>
          <w:rFonts w:ascii="Verdana" w:eastAsia="Verdana" w:hAnsi="Verdana" w:cs="Verdana"/>
        </w:rPr>
        <w:t>F NAME&gt; for assistance.</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 xml:space="preserve">The AER is available for you to review electronically by visiting the following website </w:t>
      </w:r>
      <w:r>
        <w:rPr>
          <w:rFonts w:ascii="Verdana" w:eastAsia="Verdana" w:hAnsi="Verdana" w:cs="Verdana"/>
          <w:b/>
        </w:rPr>
        <w:t>&lt;INSERT LINK TO SCHOOL’S ANNUAL EDUCATION REPORT&gt;</w:t>
      </w:r>
      <w:r>
        <w:rPr>
          <w:rFonts w:ascii="Verdana" w:eastAsia="Verdana" w:hAnsi="Verdana" w:cs="Verdana"/>
        </w:rPr>
        <w:t xml:space="preserve"> (</w:t>
      </w:r>
      <w:r>
        <w:rPr>
          <w:rFonts w:ascii="Verdana" w:eastAsia="Verdana" w:hAnsi="Verdana" w:cs="Verdana"/>
          <w:u w:val="single"/>
        </w:rPr>
        <w:t>SEE Q.7 AND Q.8 OF THE 2024-25 AER FAQ DOCUMENT FOR DIRECTIONS</w:t>
      </w:r>
      <w:r>
        <w:rPr>
          <w:rFonts w:ascii="Verdana" w:eastAsia="Verdana" w:hAnsi="Verdana" w:cs="Verdana"/>
        </w:rPr>
        <w:t>&gt;, or you may review a copy in the main office at your child’s school.</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 xml:space="preserve">For the 2024-25 school year, schools were identified based on previous years’ performance using definitions and labels as required in </w:t>
      </w:r>
      <w:proofErr w:type="gramStart"/>
      <w:r>
        <w:rPr>
          <w:rFonts w:ascii="Verdana" w:eastAsia="Verdana" w:hAnsi="Verdana" w:cs="Verdana"/>
        </w:rPr>
        <w:t>the Every</w:t>
      </w:r>
      <w:proofErr w:type="gramEnd"/>
      <w:r>
        <w:rPr>
          <w:rFonts w:ascii="Verdana" w:eastAsia="Verdana" w:hAnsi="Verdana" w:cs="Verdana"/>
        </w:rPr>
        <w:t xml:space="preserve"> Student Succeeds Act (ESSA). A Targeted </w:t>
      </w:r>
      <w:r>
        <w:rPr>
          <w:rFonts w:ascii="Verdana" w:eastAsia="Verdana" w:hAnsi="Verdana" w:cs="Verdana"/>
        </w:rPr>
        <w:t>Support and Improvement (TSI) school is one that had at least one underperforming student subgroup in 2023-24. An Additional Targeted Support (ATS) school is one that had a student subgroup performing at the same level as the lowest 5% of all schools in th</w:t>
      </w:r>
      <w:r>
        <w:rPr>
          <w:rFonts w:ascii="Verdana" w:eastAsia="Verdana" w:hAnsi="Verdana" w:cs="Verdana"/>
        </w:rPr>
        <w:t>e state in 2021-22. A Comprehensive Support and Improvement (CSI) school is one whose performance was in the lowest 5% of all schools in the state, had a graduation rate at or below 67%, or failed to exit ATS status in 2021-22. Some schools are not identif</w:t>
      </w:r>
      <w:r>
        <w:rPr>
          <w:rFonts w:ascii="Verdana" w:eastAsia="Verdana" w:hAnsi="Verdana" w:cs="Verdana"/>
        </w:rPr>
        <w:t>ied with any of these labels. In these cases, no label is given.</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Our school was identified as a &lt;SELECT THE APPROPRIATE LABEL ‘TARGETED SUPPORT AND IMPROVEMENT’, ‘ADDITIONAL TARGETED SUPPORT’, ‘COMPREHENSIVE SUPPORT AND IMPROVEMENT’ SCHOOL OR STATE ‘HAS N</w:t>
      </w:r>
      <w:r>
        <w:rPr>
          <w:rFonts w:ascii="Verdana" w:eastAsia="Verdana" w:hAnsi="Verdana" w:cs="Verdana"/>
        </w:rPr>
        <w:t>OT BEEN GIVEN ONE OF THESE LABELS’&gt;.</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lastRenderedPageBreak/>
        <w:t>&lt; INSERT A PARAGRAPH DESCRIBING THE KEY CHALLENGES FOR THE SCHOOL REFERRING TO DATA IN THE ‘ANNUAL EDUCATION REPORT’ AND DESCRIBING THE KEY INITIATIVES BEING UNDERTAKEN IN THE SCHOOL TO ACCELERATE STUDENT ACHIEVEMENT A</w:t>
      </w:r>
      <w:r>
        <w:rPr>
          <w:rFonts w:ascii="Verdana" w:eastAsia="Verdana" w:hAnsi="Verdana" w:cs="Verdana"/>
        </w:rPr>
        <w:t>ND CLOSE PERSISTENT GAPS IN ACHIEVEMENT.&gt;</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 xml:space="preserve">State law requires that we also report additional information. &lt;TO HAVE THIS LETTER MEET THE STATE REQUIREMENTS, EACH SCHOOL SHOULD PROVIDE A REPORT FOR THE </w:t>
      </w:r>
      <w:r>
        <w:rPr>
          <w:rFonts w:ascii="Verdana" w:eastAsia="Verdana" w:hAnsi="Verdana" w:cs="Verdana"/>
          <w:b/>
        </w:rPr>
        <w:t>TWO MOST RECENT YEARS</w:t>
      </w:r>
      <w:r>
        <w:rPr>
          <w:rFonts w:ascii="Verdana" w:eastAsia="Verdana" w:hAnsi="Verdana" w:cs="Verdana"/>
        </w:rPr>
        <w:t xml:space="preserve"> ON THE FOLLOWING:</w:t>
      </w:r>
    </w:p>
    <w:p w:rsidR="00DD30D4" w:rsidRDefault="007A7FD7">
      <w:pPr>
        <w:numPr>
          <w:ilvl w:val="0"/>
          <w:numId w:val="1"/>
        </w:numPr>
        <w:tabs>
          <w:tab w:val="left" w:pos="720"/>
        </w:tabs>
        <w:spacing w:after="0" w:line="276" w:lineRule="auto"/>
        <w:ind w:left="720" w:hanging="360"/>
        <w:rPr>
          <w:rFonts w:ascii="Verdana" w:eastAsia="Verdana" w:hAnsi="Verdana" w:cs="Verdana"/>
        </w:rPr>
      </w:pPr>
      <w:r>
        <w:rPr>
          <w:rFonts w:ascii="Verdana" w:eastAsia="Verdana" w:hAnsi="Verdana" w:cs="Verdana"/>
        </w:rPr>
        <w:t>PROCESS FOR ASSIGNING PUPILS TO THE SCHOOL</w:t>
      </w:r>
    </w:p>
    <w:p w:rsidR="00DD30D4" w:rsidRDefault="007A7FD7">
      <w:pPr>
        <w:numPr>
          <w:ilvl w:val="0"/>
          <w:numId w:val="1"/>
        </w:numPr>
        <w:tabs>
          <w:tab w:val="left" w:pos="720"/>
        </w:tabs>
        <w:spacing w:after="0" w:line="276" w:lineRule="auto"/>
        <w:ind w:left="720" w:hanging="360"/>
        <w:rPr>
          <w:rFonts w:ascii="Verdana" w:eastAsia="Verdana" w:hAnsi="Verdana" w:cs="Verdana"/>
        </w:rPr>
      </w:pPr>
      <w:r>
        <w:rPr>
          <w:rFonts w:ascii="Verdana" w:eastAsia="Verdana" w:hAnsi="Verdana" w:cs="Verdana"/>
        </w:rPr>
        <w:t>THE STATUS OF THE 3-5 YEAR SCHOOL IMPROVEMENT PLAN</w:t>
      </w:r>
    </w:p>
    <w:p w:rsidR="00DD30D4" w:rsidRDefault="007A7FD7">
      <w:pPr>
        <w:numPr>
          <w:ilvl w:val="0"/>
          <w:numId w:val="1"/>
        </w:numPr>
        <w:tabs>
          <w:tab w:val="left" w:pos="720"/>
        </w:tabs>
        <w:spacing w:after="0" w:line="276" w:lineRule="auto"/>
        <w:ind w:left="720" w:hanging="360"/>
        <w:rPr>
          <w:rFonts w:ascii="Verdana" w:eastAsia="Verdana" w:hAnsi="Verdana" w:cs="Verdana"/>
        </w:rPr>
      </w:pPr>
      <w:r>
        <w:rPr>
          <w:rFonts w:ascii="Verdana" w:eastAsia="Verdana" w:hAnsi="Verdana" w:cs="Verdana"/>
        </w:rPr>
        <w:t>A BRIEF DESCRIPTION OF EACH SPECIALIZED SCHOOL</w:t>
      </w:r>
    </w:p>
    <w:p w:rsidR="00DD30D4" w:rsidRDefault="007A7FD7">
      <w:pPr>
        <w:numPr>
          <w:ilvl w:val="0"/>
          <w:numId w:val="1"/>
        </w:numPr>
        <w:tabs>
          <w:tab w:val="left" w:pos="720"/>
        </w:tabs>
        <w:spacing w:after="0" w:line="276" w:lineRule="auto"/>
        <w:ind w:left="720" w:hanging="360"/>
        <w:rPr>
          <w:rFonts w:ascii="Verdana" w:eastAsia="Verdana" w:hAnsi="Verdana" w:cs="Verdana"/>
        </w:rPr>
      </w:pPr>
      <w:r>
        <w:rPr>
          <w:rFonts w:ascii="Verdana" w:eastAsia="Verdana" w:hAnsi="Verdana" w:cs="Verdana"/>
        </w:rPr>
        <w:t>IDENTIFY HOW TO ACCESS A COPY OF THE CORE CURRICULUM, A DESCRIPTION OF ITS IMPLEMENTATION, AND AN EXPLANATION OF TH</w:t>
      </w:r>
      <w:r>
        <w:rPr>
          <w:rFonts w:ascii="Verdana" w:eastAsia="Verdana" w:hAnsi="Verdana" w:cs="Verdana"/>
        </w:rPr>
        <w:t>E VARIANCES FROM THE STATE’S MODEL</w:t>
      </w:r>
    </w:p>
    <w:p w:rsidR="00DD30D4" w:rsidRDefault="007A7FD7">
      <w:pPr>
        <w:numPr>
          <w:ilvl w:val="0"/>
          <w:numId w:val="1"/>
        </w:numPr>
        <w:tabs>
          <w:tab w:val="left" w:pos="720"/>
        </w:tabs>
        <w:spacing w:after="0" w:line="276" w:lineRule="auto"/>
        <w:ind w:left="720" w:hanging="360"/>
        <w:rPr>
          <w:rFonts w:ascii="Verdana" w:eastAsia="Verdana" w:hAnsi="Verdana" w:cs="Verdana"/>
        </w:rPr>
      </w:pPr>
      <w:r>
        <w:rPr>
          <w:rFonts w:ascii="Verdana" w:eastAsia="Verdana" w:hAnsi="Verdana" w:cs="Verdana"/>
        </w:rPr>
        <w:t>THE AGGREGATE STUDENT ACHIEVEMENT RESULTS FOR ANY LOCAL COMPETENCY TESTS OR NATIONALLY NORMED ACHIEVEMENT TESTS</w:t>
      </w:r>
    </w:p>
    <w:p w:rsidR="00DD30D4" w:rsidRDefault="007A7FD7">
      <w:pPr>
        <w:numPr>
          <w:ilvl w:val="0"/>
          <w:numId w:val="1"/>
        </w:numPr>
        <w:tabs>
          <w:tab w:val="left" w:pos="720"/>
        </w:tabs>
        <w:spacing w:after="0" w:line="276" w:lineRule="auto"/>
        <w:ind w:left="720" w:hanging="360"/>
        <w:rPr>
          <w:rFonts w:ascii="Verdana" w:eastAsia="Verdana" w:hAnsi="Verdana" w:cs="Verdana"/>
        </w:rPr>
      </w:pPr>
      <w:r>
        <w:rPr>
          <w:rFonts w:ascii="Verdana" w:eastAsia="Verdana" w:hAnsi="Verdana" w:cs="Verdana"/>
        </w:rPr>
        <w:t>IDENTIFY THE NUMBER AND PERCENT OF STUDENTS REPRESENTED BY PARENTS AT PARENT-TEACHER CONFERENCES</w:t>
      </w:r>
    </w:p>
    <w:p w:rsidR="00DD30D4" w:rsidRDefault="007A7FD7">
      <w:pPr>
        <w:numPr>
          <w:ilvl w:val="0"/>
          <w:numId w:val="1"/>
        </w:numPr>
        <w:tabs>
          <w:tab w:val="left" w:pos="720"/>
        </w:tabs>
        <w:spacing w:after="0" w:line="276" w:lineRule="auto"/>
        <w:ind w:left="720" w:hanging="360"/>
        <w:rPr>
          <w:rFonts w:ascii="Verdana" w:eastAsia="Verdana" w:hAnsi="Verdana" w:cs="Verdana"/>
        </w:rPr>
      </w:pPr>
      <w:r>
        <w:rPr>
          <w:rFonts w:ascii="Verdana" w:eastAsia="Verdana" w:hAnsi="Verdana" w:cs="Verdana"/>
        </w:rPr>
        <w:t>FOR HIGH SCH</w:t>
      </w:r>
      <w:r>
        <w:rPr>
          <w:rFonts w:ascii="Verdana" w:eastAsia="Verdana" w:hAnsi="Verdana" w:cs="Verdana"/>
        </w:rPr>
        <w:t>OOLS, ONLY ALSO REPORT ON THE FOLLOWING:</w:t>
      </w:r>
    </w:p>
    <w:p w:rsidR="00DD30D4" w:rsidRDefault="007A7FD7">
      <w:pPr>
        <w:numPr>
          <w:ilvl w:val="0"/>
          <w:numId w:val="1"/>
        </w:numPr>
        <w:tabs>
          <w:tab w:val="left" w:pos="1440"/>
        </w:tabs>
        <w:spacing w:after="0" w:line="276" w:lineRule="auto"/>
        <w:ind w:left="1440" w:hanging="360"/>
        <w:rPr>
          <w:rFonts w:ascii="Verdana" w:eastAsia="Verdana" w:hAnsi="Verdana" w:cs="Verdana"/>
        </w:rPr>
      </w:pPr>
      <w:r>
        <w:rPr>
          <w:rFonts w:ascii="Verdana" w:eastAsia="Verdana" w:hAnsi="Verdana" w:cs="Verdana"/>
        </w:rPr>
        <w:t>THE NUMBER AND PERCENT OF POSTSECONDARY ENROLLMENTS (DUAL ENROLLMENT)</w:t>
      </w:r>
    </w:p>
    <w:p w:rsidR="00DD30D4" w:rsidRDefault="007A7FD7">
      <w:pPr>
        <w:numPr>
          <w:ilvl w:val="0"/>
          <w:numId w:val="1"/>
        </w:numPr>
        <w:tabs>
          <w:tab w:val="left" w:pos="1440"/>
        </w:tabs>
        <w:spacing w:after="0" w:line="276" w:lineRule="auto"/>
        <w:ind w:left="1440" w:hanging="360"/>
        <w:rPr>
          <w:rFonts w:ascii="Verdana" w:eastAsia="Verdana" w:hAnsi="Verdana" w:cs="Verdana"/>
        </w:rPr>
      </w:pPr>
      <w:r>
        <w:rPr>
          <w:rFonts w:ascii="Verdana" w:eastAsia="Verdana" w:hAnsi="Verdana" w:cs="Verdana"/>
        </w:rPr>
        <w:t>THE NUMBER OF COLLEGE EQUIVALENT COURSES OFFERED (AP/IB)</w:t>
      </w:r>
    </w:p>
    <w:p w:rsidR="00DD30D4" w:rsidRDefault="007A7FD7">
      <w:pPr>
        <w:numPr>
          <w:ilvl w:val="0"/>
          <w:numId w:val="1"/>
        </w:numPr>
        <w:tabs>
          <w:tab w:val="left" w:pos="1440"/>
        </w:tabs>
        <w:spacing w:after="0" w:line="276" w:lineRule="auto"/>
        <w:ind w:left="1440" w:hanging="360"/>
        <w:rPr>
          <w:rFonts w:ascii="Verdana" w:eastAsia="Verdana" w:hAnsi="Verdana" w:cs="Verdana"/>
        </w:rPr>
      </w:pPr>
      <w:r>
        <w:rPr>
          <w:rFonts w:ascii="Verdana" w:eastAsia="Verdana" w:hAnsi="Verdana" w:cs="Verdana"/>
        </w:rPr>
        <w:t>THE NUMBER AND PERCENTAGE OF STUDENTS ENROLLED IN COLLEGE EQUIVALENT COURSES (AP/IB)</w:t>
      </w:r>
    </w:p>
    <w:p w:rsidR="00DD30D4" w:rsidRDefault="007A7FD7">
      <w:pPr>
        <w:numPr>
          <w:ilvl w:val="0"/>
          <w:numId w:val="1"/>
        </w:numPr>
        <w:tabs>
          <w:tab w:val="left" w:pos="1440"/>
        </w:tabs>
        <w:spacing w:after="0" w:line="276" w:lineRule="auto"/>
        <w:ind w:left="1440" w:hanging="360"/>
        <w:rPr>
          <w:rFonts w:ascii="Verdana" w:eastAsia="Verdana" w:hAnsi="Verdana" w:cs="Verdana"/>
        </w:rPr>
      </w:pPr>
      <w:r>
        <w:rPr>
          <w:rFonts w:ascii="Verdana" w:eastAsia="Verdana" w:hAnsi="Verdana" w:cs="Verdana"/>
        </w:rPr>
        <w:t>THE</w:t>
      </w:r>
      <w:r>
        <w:rPr>
          <w:rFonts w:ascii="Verdana" w:eastAsia="Verdana" w:hAnsi="Verdana" w:cs="Verdana"/>
        </w:rPr>
        <w:t xml:space="preserve"> NUMBER AND PERCENTAGE OF STUDENTS RECEIVING A SCORE LEADING TO COLLEGE CREDIT&gt;</w:t>
      </w:r>
    </w:p>
    <w:p w:rsidR="00DD30D4" w:rsidRDefault="00DD30D4">
      <w:pPr>
        <w:spacing w:after="0" w:line="240" w:lineRule="auto"/>
        <w:rPr>
          <w:rFonts w:ascii="Verdana" w:eastAsia="Verdana" w:hAnsi="Verdana" w:cs="Verdana"/>
        </w:rPr>
      </w:pPr>
    </w:p>
    <w:p w:rsidR="00DD30D4" w:rsidRDefault="007A7FD7">
      <w:pPr>
        <w:spacing w:after="0" w:line="240" w:lineRule="auto"/>
        <w:ind w:right="-360"/>
        <w:rPr>
          <w:rFonts w:ascii="Verdana" w:eastAsia="Verdana" w:hAnsi="Verdana" w:cs="Verdana"/>
        </w:rPr>
      </w:pPr>
      <w:r>
        <w:rPr>
          <w:rFonts w:ascii="Verdana" w:eastAsia="Verdana" w:hAnsi="Verdana" w:cs="Verdana"/>
        </w:rPr>
        <w:t>&lt;SCHOOL OFFICIAL SHOULD WRITE A CLOSING PARAGRAPH OF CONGRATULATIONS AND/OR ENCOURAGEMENT.&gt;</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Sincerely,</w:t>
      </w:r>
    </w:p>
    <w:p w:rsidR="00DD30D4" w:rsidRDefault="00DD30D4">
      <w:pPr>
        <w:spacing w:after="0" w:line="240" w:lineRule="auto"/>
        <w:rPr>
          <w:rFonts w:ascii="Verdana" w:eastAsia="Verdana" w:hAnsi="Verdana" w:cs="Verdana"/>
        </w:rPr>
      </w:pPr>
    </w:p>
    <w:p w:rsidR="00DD30D4" w:rsidRDefault="007A7FD7">
      <w:pPr>
        <w:spacing w:after="0" w:line="240" w:lineRule="auto"/>
        <w:rPr>
          <w:rFonts w:ascii="Verdana" w:eastAsia="Verdana" w:hAnsi="Verdana" w:cs="Verdana"/>
        </w:rPr>
      </w:pPr>
      <w:r>
        <w:rPr>
          <w:rFonts w:ascii="Verdana" w:eastAsia="Verdana" w:hAnsi="Verdana" w:cs="Verdana"/>
        </w:rPr>
        <w:t>&lt;SCHOOL OFFICIAL SIGNATURE&gt;</w:t>
      </w:r>
    </w:p>
    <w:sectPr w:rsidR="00DD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9551F"/>
    <w:multiLevelType w:val="multilevel"/>
    <w:tmpl w:val="8892E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D4"/>
    <w:rsid w:val="007A7FD7"/>
    <w:rsid w:val="00DD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2C007-0BC1-4795-80E6-D5740F82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Thrush, Nichole Ranee</dc:creator>
  <cp:lastModifiedBy>Thrush, Nichole Ranee</cp:lastModifiedBy>
  <cp:revision>2</cp:revision>
  <dcterms:created xsi:type="dcterms:W3CDTF">2025-01-14T14:15:00Z</dcterms:created>
  <dcterms:modified xsi:type="dcterms:W3CDTF">2025-01-14T14:15:00Z</dcterms:modified>
</cp:coreProperties>
</file>